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EC03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foglalás és ajánlatkérés formája</w:t>
      </w:r>
    </w:p>
    <w:p w14:paraId="2345EC62" w14:textId="558E914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ROTH TURISTAHÁZ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 foglalást kizárólag írásban (e-mailben) fogad el.</w:t>
      </w:r>
    </w:p>
    <w:p w14:paraId="4C8A3568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 vagy információkérés céljából az elérhetőségeink:</w:t>
      </w:r>
    </w:p>
    <w:p w14:paraId="591546E3" w14:textId="362DEE70" w:rsidR="00EC62B0" w:rsidRPr="007C0DF1" w:rsidRDefault="00233B7B" w:rsidP="007C0DF1">
      <w:pPr>
        <w:pStyle w:val="NormlWeb"/>
        <w:rPr>
          <w:rFonts w:eastAsia="Times New Roman"/>
          <w:b/>
          <w:bCs/>
          <w:lang w:eastAsia="hu-HU"/>
        </w:rPr>
      </w:pPr>
      <w:r w:rsidRPr="00233B7B">
        <w:rPr>
          <w:rFonts w:eastAsia="Times New Roman"/>
          <w:lang w:eastAsia="hu-HU"/>
        </w:rPr>
        <w:t>Honlap: </w:t>
      </w:r>
      <w:hyperlink r:id="rId5" w:history="1">
        <w:r w:rsidR="007C0DF1" w:rsidRPr="007C0DF1">
          <w:rPr>
            <w:rFonts w:eastAsia="Times New Roman"/>
            <w:b/>
            <w:bCs/>
            <w:color w:val="0000FF"/>
            <w:u w:val="single"/>
            <w:lang w:eastAsia="hu-HU"/>
          </w:rPr>
          <w:t>https://taegrt.hu/roth-turistahaz/</w:t>
        </w:r>
      </w:hyperlink>
    </w:p>
    <w:p w14:paraId="4A99EC95" w14:textId="4EE66012" w:rsidR="00EC62B0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6" w:history="1">
        <w:r w:rsidR="00EC62B0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</w:p>
    <w:p w14:paraId="6D2FAD65" w14:textId="74F5A686" w:rsidR="00233B7B" w:rsidRPr="00233B7B" w:rsidRDefault="00EC62B0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proofErr w:type="gramStart"/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115 18 06</w:t>
      </w:r>
    </w:p>
    <w:p w14:paraId="591BFAFE" w14:textId="77777777" w:rsidR="00233B7B" w:rsidRPr="00233B7B" w:rsidRDefault="00000000" w:rsidP="0023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0E46232">
          <v:rect id="_x0000_i1025" style="width:0;height:1.5pt" o:hralign="center" o:hrstd="t" o:hr="t" fillcolor="#a0a0a0" stroked="f"/>
        </w:pict>
      </w:r>
    </w:p>
    <w:p w14:paraId="33564DDC" w14:textId="63394392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foglalni szándékozó vendégeket, hogy a foglalási rendszerben kért minden adatot pontosan és értelemszerűen kitölteni szíveskedjenek, különös tekintettel az elérhetőségek (telefonszám és e-mail) helyes megadására!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foglalásban megadott adatok helyessége a vendég felelőssége. Visszaélések elkerülése végett, amennyiben a vendég a foglalásban megadott telefonszámon, ill. e-mail címen nem elérhető, vagy az elérhetőség helytelennek bizonyul, és így nincs lehetőség a foglalás jogszerűségének megerősítésére, 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 üzemeltető TAEG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fenntartja a foglalás törlésének jogát, mellyel az elszállásolásra vonatkozó jogigény is megszűnik.</w:t>
      </w:r>
    </w:p>
    <w:p w14:paraId="10F5B68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vendégeinket, hogy a szálláshellyel kapcsolatos bármilyen kérésüket a „Megjegyzés” rovatba írják be.</w:t>
      </w:r>
    </w:p>
    <w:p w14:paraId="65BC0880" w14:textId="72124E7A" w:rsid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azon vendégeinket, akik gyermek(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)kel érkeznek, hogy a gyermek(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) életkorának megfelelő rovatot töltsék ki.</w:t>
      </w:r>
    </w:p>
    <w:p w14:paraId="4359A38B" w14:textId="23B08C56" w:rsidR="0073626F" w:rsidRPr="00233B7B" w:rsidRDefault="0073626F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Kérjük vendégeinket,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számlázási adatokat előzetesen szíveskedjenek megadni a számlázási adatokban. </w:t>
      </w:r>
    </w:p>
    <w:p w14:paraId="799EF2A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Telefonon keresztül csak előzetes foglalást tudunk felvenni, amely az e-mailben történt megerősítést követően válik véglegessé.</w:t>
      </w:r>
    </w:p>
    <w:p w14:paraId="61D02744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benyújtásával a szállásfoglalást leadó vendég elismeri, hogy a foglalási és lemondási feltételeket megismerte, és azokat elfogadja!</w:t>
      </w:r>
    </w:p>
    <w:p w14:paraId="097F4EDF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lépései:</w:t>
      </w:r>
    </w:p>
    <w:p w14:paraId="74017B74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Ajánlatkérés (csak írásban)</w:t>
      </w:r>
    </w:p>
    <w:p w14:paraId="77EA050D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(csak írásban)</w:t>
      </w:r>
    </w:p>
    <w:p w14:paraId="67D0C3EC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visszaigazolása</w:t>
      </w:r>
    </w:p>
    <w:p w14:paraId="7CEFA11E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Ajánlatkérés</w:t>
      </w:r>
    </w:p>
    <w:p w14:paraId="1004EE64" w14:textId="079C63AD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E-mailben </w:t>
      </w:r>
      <w:hyperlink r:id="rId7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címen</w:t>
      </w:r>
    </w:p>
    <w:p w14:paraId="283A3AC9" w14:textId="5B7ECC42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Az www.hu weboldalon a “Kapcsolat” menüben</w:t>
      </w:r>
    </w:p>
    <w:p w14:paraId="5CEDFD4C" w14:textId="2A6ED579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Telefonon csak előzetes ajánlatkérés lehetséges, amit írásban is megerősíteni szükséges és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 válasz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történő megerősítés után válik visszaigazolttá</w:t>
      </w:r>
    </w:p>
    <w:p w14:paraId="311B230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Foglalás kizárólag az alábbi szerint lehetséges:</w:t>
      </w:r>
    </w:p>
    <w:p w14:paraId="791AA165" w14:textId="260165F9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(e-mail)</w:t>
      </w:r>
      <w:hyperlink r:id="rId8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-rothturistahaz@tagrt.hu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F3247B" w14:textId="286341FB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Telefonon csak előfoglalás lehetséges, amit írásban is megerősíteni szükséges és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 válasz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történő megerősítés után válik visszaigazolttá</w:t>
      </w:r>
      <w:r w:rsidR="00DF4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CB65D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formai követelményei:</w:t>
      </w:r>
    </w:p>
    <w:p w14:paraId="0A0DC252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visszaigazolására kizárólag az alábbi adatok pontos megadása után lehetséges:</w:t>
      </w:r>
    </w:p>
    <w:p w14:paraId="4CE46A87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Foglaló neve</w:t>
      </w:r>
    </w:p>
    <w:p w14:paraId="71D7935C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foglaló nemzetisége</w:t>
      </w:r>
    </w:p>
    <w:p w14:paraId="763D13D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Érkező személyek száma</w:t>
      </w:r>
    </w:p>
    <w:p w14:paraId="202F6D8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életkora</w:t>
      </w:r>
    </w:p>
    <w:p w14:paraId="5689E46E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Érkezési dátum</w:t>
      </w:r>
    </w:p>
    <w:p w14:paraId="030D2AA1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Elutazás dátuma</w:t>
      </w:r>
    </w:p>
    <w:p w14:paraId="2B290DB9" w14:textId="30E2F3E9" w:rsid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Éjszakák száma</w:t>
      </w:r>
    </w:p>
    <w:p w14:paraId="0DB3F4A2" w14:textId="0C4DFB84" w:rsidR="005107C8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mód megjelölése</w:t>
      </w:r>
    </w:p>
    <w:p w14:paraId="3191D3ED" w14:textId="0E1E0643" w:rsidR="005107C8" w:rsidRPr="00233B7B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 adatai</w:t>
      </w:r>
    </w:p>
    <w:p w14:paraId="610044A1" w14:textId="02F6A74D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Fizetés:</w:t>
      </w:r>
    </w:p>
    <w:p w14:paraId="7BFC1D36" w14:textId="02E6F95A" w:rsidR="00233B7B" w:rsidRPr="00233B7B" w:rsidRDefault="004667A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Érkezéskor a helyszínen, a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elfoglalását megelőzően.</w:t>
      </w:r>
    </w:p>
    <w:p w14:paraId="75EE52AD" w14:textId="10729EE2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szolgáltatás </w:t>
      </w:r>
      <w:r w:rsidR="00233B7B"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befizetésének lehetőségei:</w:t>
      </w:r>
    </w:p>
    <w:p w14:paraId="52E6A1EB" w14:textId="4FD00CA2" w:rsidR="00233B7B" w:rsidRPr="00233B7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átutalás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29C9AD6" w14:textId="3425E69E" w:rsidR="004667A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Készpénzes befizetés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helyszínen,</w:t>
      </w:r>
    </w:p>
    <w:p w14:paraId="2D0D061A" w14:textId="4105D06F" w:rsidR="004667A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Bankkártyával,</w:t>
      </w:r>
    </w:p>
    <w:p w14:paraId="7B9E0790" w14:textId="74C483A3" w:rsidR="00233B7B" w:rsidRPr="00233B7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SZÉP- kártyával </w:t>
      </w:r>
    </w:p>
    <w:p w14:paraId="78950D74" w14:textId="4751CCC4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Banki átutalás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HUF Forintban</w:t>
      </w:r>
    </w:p>
    <w:p w14:paraId="09321BF2" w14:textId="1188E01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466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szolgáltatás ellenértékét 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 számlára átutalni szíveskedjenek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266CFAE" w14:textId="033DFB3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Számlatulajdonos: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11737083-20071848-00000000</w:t>
      </w:r>
    </w:p>
    <w:p w14:paraId="1D3A2BF7" w14:textId="3A7CBD12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OTP W HUHB</w:t>
      </w:r>
    </w:p>
    <w:p w14:paraId="5BB56FD5" w14:textId="544EB6AA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117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37083 20071848</w:t>
      </w:r>
    </w:p>
    <w:p w14:paraId="200608CB" w14:textId="2A1026FE" w:rsidR="00267389" w:rsidRPr="00233B7B" w:rsidRDefault="00267389" w:rsidP="002673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spellStart"/>
      <w:r w:rsidR="00C256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spellEnd"/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Banki átutalás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devizában</w:t>
      </w:r>
    </w:p>
    <w:p w14:paraId="2BC1C0A5" w14:textId="04D8171C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Számlatulajdonos: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11763378-29212884-00000000</w:t>
      </w:r>
    </w:p>
    <w:p w14:paraId="43084B9D" w14:textId="19C8496D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OTP W HUHB</w:t>
      </w:r>
    </w:p>
    <w:p w14:paraId="30499F6D" w14:textId="37462540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 16 11763378 29212884</w:t>
      </w:r>
    </w:p>
    <w:p w14:paraId="3DB377FB" w14:textId="4F6172D0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Készpénzes befizetés</w:t>
      </w:r>
      <w:r w:rsid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helyszínen</w:t>
      </w:r>
    </w:p>
    <w:p w14:paraId="590E0B5A" w14:textId="72A3492B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Érkezéskor a gondnok részére készpénzfizetési számla ellenében.</w:t>
      </w:r>
    </w:p>
    <w:p w14:paraId="1CEDB38F" w14:textId="7D3AF4F2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Bankkártyával a helyszínen</w:t>
      </w:r>
    </w:p>
    <w:p w14:paraId="59D3F1B5" w14:textId="58C869EA" w:rsidR="00B26F1C" w:rsidRP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OTP BANK Nyrt. által működtetett POS terminálon keresztül, érkezéskor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készpénzfizetési számla ellenében. </w:t>
      </w:r>
    </w:p>
    <w:p w14:paraId="0B5AB29E" w14:textId="0378E9CF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B908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SZÉP- kártyával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31830F25" w14:textId="7858211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37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 körülményeiről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tájékozódjon a kártyakibocsátó bank honlapján!</w:t>
      </w:r>
    </w:p>
    <w:p w14:paraId="76BA4AD0" w14:textId="1F895C5F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 szép kártya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szálláshelyek közül válassza ki a </w:t>
      </w:r>
      <w:r w:rsidR="00864E48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3D50299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Lemondási feltételek</w:t>
      </w:r>
    </w:p>
    <w:p w14:paraId="423C242E" w14:textId="7BA1F669" w:rsidR="00CE14F6" w:rsidRDefault="00CE14F6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406169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 csak írásban lehetséges.</w:t>
      </w:r>
    </w:p>
    <w:p w14:paraId="709491BE" w14:textId="77777777" w:rsidR="001E6D06" w:rsidRPr="001E6D06" w:rsidRDefault="001E6D06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Az érkezés előtti 8. napig kötbérmentesen lemondható. </w:t>
      </w:r>
    </w:p>
    <w:p w14:paraId="0F770E49" w14:textId="0F5FFDB4" w:rsidR="001E6D06" w:rsidRDefault="001E6D06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7 napon belüli lemondás esetén a szállásdíj 70%-a, meg nem érkezés esetén a szállásdíj 100%-a fizetendő.</w:t>
      </w:r>
    </w:p>
    <w:p w14:paraId="2F1B469C" w14:textId="4D7EA6D5" w:rsidR="008E2930" w:rsidRPr="00233B7B" w:rsidRDefault="008E2930" w:rsidP="008E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TAEG Zrt. a kötbér összegének érvényesítését a foglalásban megadott számlázási adatok alapján teszi meg.</w:t>
      </w:r>
    </w:p>
    <w:p w14:paraId="772C71EC" w14:textId="7DDDD995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A fog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lalással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véglegesített foglalások esetén a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turistaházat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foglalásban rögzített időszakra a vendég részére zároljuk, más érdeklődő számára nem tesszük elérhetővé. A szállásdíjat minden esetben a teljes lefoglalt időszakra szükséges fizetni. A foglalással véglegesített időszakon belüli későbbi érkezés vagy korábbi távozás esetén is a teljes szállásdíj fizetendő!</w:t>
      </w:r>
    </w:p>
    <w:p w14:paraId="7F1B5D25" w14:textId="103E1DCC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foglalás létszámának vendég kérésére történő csökkentése, az érkezési időpontot megelőző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napig lehetséges költségmentesen.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beüli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létszám csökkentés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eredeti foglalásban szereplő szállásdíj fizetendő érkezéskor.</w:t>
      </w:r>
    </w:p>
    <w:p w14:paraId="57D162BB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előzetes értesítés nélkül kevesebben érkeznek, mint amennyi az eredeti foglalásban szerepel, abban az esetben is a foglalás visszaigazolásában szereplő eredeti összeg fizetendő érkezéskor.</w:t>
      </w:r>
    </w:p>
    <w:bookmarkEnd w:id="0"/>
    <w:p w14:paraId="16C57761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E0F6C60" w14:textId="77777777" w:rsidR="005156B7" w:rsidRDefault="005156B7"/>
    <w:sectPr w:rsidR="0051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26"/>
    <w:multiLevelType w:val="multilevel"/>
    <w:tmpl w:val="3CF8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1B60"/>
    <w:multiLevelType w:val="multilevel"/>
    <w:tmpl w:val="EDA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16EC"/>
    <w:multiLevelType w:val="multilevel"/>
    <w:tmpl w:val="0F1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519C"/>
    <w:multiLevelType w:val="multilevel"/>
    <w:tmpl w:val="3AF2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75EF2"/>
    <w:multiLevelType w:val="multilevel"/>
    <w:tmpl w:val="6ED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03B06"/>
    <w:multiLevelType w:val="multilevel"/>
    <w:tmpl w:val="401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426C9"/>
    <w:multiLevelType w:val="multilevel"/>
    <w:tmpl w:val="4C6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321705">
    <w:abstractNumId w:val="3"/>
  </w:num>
  <w:num w:numId="2" w16cid:durableId="443765478">
    <w:abstractNumId w:val="6"/>
  </w:num>
  <w:num w:numId="3" w16cid:durableId="1511986839">
    <w:abstractNumId w:val="4"/>
  </w:num>
  <w:num w:numId="4" w16cid:durableId="2067952585">
    <w:abstractNumId w:val="5"/>
  </w:num>
  <w:num w:numId="5" w16cid:durableId="171651014">
    <w:abstractNumId w:val="2"/>
  </w:num>
  <w:num w:numId="6" w16cid:durableId="2078622906">
    <w:abstractNumId w:val="0"/>
  </w:num>
  <w:num w:numId="7" w16cid:durableId="73547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B"/>
    <w:rsid w:val="000669D0"/>
    <w:rsid w:val="001E6D06"/>
    <w:rsid w:val="00233B7B"/>
    <w:rsid w:val="00267389"/>
    <w:rsid w:val="00275790"/>
    <w:rsid w:val="00277A14"/>
    <w:rsid w:val="00321A29"/>
    <w:rsid w:val="004667AB"/>
    <w:rsid w:val="005107C8"/>
    <w:rsid w:val="005156B7"/>
    <w:rsid w:val="00671E2A"/>
    <w:rsid w:val="0073626F"/>
    <w:rsid w:val="007442F6"/>
    <w:rsid w:val="007C0DF1"/>
    <w:rsid w:val="00837706"/>
    <w:rsid w:val="00864E48"/>
    <w:rsid w:val="00882FE0"/>
    <w:rsid w:val="00883BA2"/>
    <w:rsid w:val="008E2930"/>
    <w:rsid w:val="009B4F34"/>
    <w:rsid w:val="00A45080"/>
    <w:rsid w:val="00A97591"/>
    <w:rsid w:val="00B26F1C"/>
    <w:rsid w:val="00B9080D"/>
    <w:rsid w:val="00C14AE9"/>
    <w:rsid w:val="00C256E6"/>
    <w:rsid w:val="00CE14F6"/>
    <w:rsid w:val="00DF40EE"/>
    <w:rsid w:val="00EC62B0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1CB"/>
  <w15:chartTrackingRefBased/>
  <w15:docId w15:val="{41D15084-C405-48DE-937F-D399379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62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62B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6F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C0D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rothturistahaz@tag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hturistahaz@taeg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hturistahaz@taegrt.hu" TargetMode="External"/><Relationship Id="rId5" Type="http://schemas.openxmlformats.org/officeDocument/2006/relationships/hyperlink" Target="https://taegrt.hu/roth-turistaha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Takács Viktor</cp:lastModifiedBy>
  <cp:revision>2</cp:revision>
  <cp:lastPrinted>2021-06-29T13:20:00Z</cp:lastPrinted>
  <dcterms:created xsi:type="dcterms:W3CDTF">2023-04-17T07:45:00Z</dcterms:created>
  <dcterms:modified xsi:type="dcterms:W3CDTF">2023-04-17T07:45:00Z</dcterms:modified>
</cp:coreProperties>
</file>